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B4757" w14:textId="5169F907" w:rsidR="00D85499" w:rsidRDefault="00D85499" w:rsidP="00D85499">
      <w:pPr>
        <w:pStyle w:val="Nagwek1"/>
        <w:numPr>
          <w:ilvl w:val="0"/>
          <w:numId w:val="0"/>
        </w:numPr>
        <w:tabs>
          <w:tab w:val="left" w:pos="0"/>
        </w:tabs>
        <w:jc w:val="right"/>
        <w:rPr>
          <w:rFonts w:ascii="Verdana" w:hAnsi="Verdana" w:cs="Verdana"/>
          <w:i/>
          <w:iCs/>
          <w:smallCaps/>
          <w:sz w:val="20"/>
          <w:szCs w:val="20"/>
          <w:lang w:val="pl-PL"/>
        </w:rPr>
      </w:pPr>
      <w:r>
        <w:rPr>
          <w:rFonts w:ascii="Verdana" w:hAnsi="Verdana" w:cs="Verdana"/>
          <w:i/>
          <w:iCs/>
          <w:smallCaps/>
          <w:sz w:val="20"/>
          <w:szCs w:val="20"/>
          <w:lang w:val="pl-PL"/>
        </w:rPr>
        <w:t>Załącznik nr 10</w:t>
      </w:r>
    </w:p>
    <w:p w14:paraId="6B1FE7F8" w14:textId="77777777" w:rsidR="006A01F1" w:rsidRDefault="006A01F1" w:rsidP="006A01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21305A3" w14:textId="77777777" w:rsidR="006A01F1" w:rsidRDefault="006A01F1" w:rsidP="006A01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6ECC1175" w14:textId="77777777" w:rsidR="006A01F1" w:rsidRDefault="006A01F1" w:rsidP="006A01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69B97398" w14:textId="7132F293" w:rsidR="006A01F1" w:rsidRPr="00C86E25" w:rsidRDefault="00D828A7" w:rsidP="006A01F1">
      <w:pPr>
        <w:pStyle w:val="Tekstprzypisudolnego"/>
        <w:jc w:val="center"/>
        <w:rPr>
          <w:rFonts w:cstheme="minorHAnsi"/>
          <w:i/>
          <w:sz w:val="22"/>
          <w:szCs w:val="22"/>
          <w:u w:val="single"/>
        </w:rPr>
      </w:pPr>
      <w:r w:rsidRPr="00C86E25">
        <w:rPr>
          <w:rFonts w:cstheme="minorHAnsi"/>
          <w:i/>
          <w:sz w:val="22"/>
          <w:szCs w:val="22"/>
          <w:u w:val="single"/>
        </w:rPr>
        <w:t>K</w:t>
      </w:r>
      <w:r w:rsidR="006A01F1" w:rsidRPr="00C86E25">
        <w:rPr>
          <w:rFonts w:cstheme="minorHAnsi"/>
          <w:i/>
          <w:sz w:val="22"/>
          <w:szCs w:val="22"/>
          <w:u w:val="single"/>
        </w:rPr>
        <w:t xml:space="preserve">lauzula </w:t>
      </w:r>
      <w:r w:rsidRPr="00C86E25">
        <w:rPr>
          <w:rFonts w:cstheme="minorHAnsi"/>
          <w:i/>
          <w:sz w:val="22"/>
          <w:szCs w:val="22"/>
          <w:u w:val="single"/>
        </w:rPr>
        <w:t>obowiązku informacyjnego</w:t>
      </w:r>
      <w:r w:rsidR="006A01F1" w:rsidRPr="00C86E25">
        <w:rPr>
          <w:rFonts w:cstheme="minorHAnsi"/>
          <w:i/>
          <w:sz w:val="22"/>
          <w:szCs w:val="22"/>
          <w:u w:val="single"/>
        </w:rPr>
        <w:t xml:space="preserve"> w celu związanym z postępowaniem o udzielenie zamówienia publicznego</w:t>
      </w:r>
    </w:p>
    <w:p w14:paraId="0A948595" w14:textId="77777777" w:rsidR="006A01F1" w:rsidRPr="00C86E25" w:rsidRDefault="006A01F1" w:rsidP="006A01F1">
      <w:pPr>
        <w:spacing w:before="120" w:after="120" w:line="276" w:lineRule="auto"/>
        <w:jc w:val="both"/>
        <w:rPr>
          <w:rFonts w:cstheme="minorHAnsi"/>
        </w:rPr>
      </w:pPr>
    </w:p>
    <w:p w14:paraId="04933CC8" w14:textId="77777777" w:rsidR="00EA5E56" w:rsidRDefault="008A2E97" w:rsidP="00EA5E56">
      <w:pPr>
        <w:spacing w:after="150" w:line="360" w:lineRule="auto"/>
        <w:ind w:firstLine="56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Zgodnie z art. 13 ust. 1 i 2 </w:t>
      </w:r>
      <w:r>
        <w:rPr>
          <w:rFonts w:cstheme="minorHAnsi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 (Dz.U.UE.L.2016.119.1),</w:t>
      </w:r>
      <w:r>
        <w:rPr>
          <w:rFonts w:eastAsia="Times New Roman" w:cstheme="minorHAnsi"/>
          <w:lang w:eastAsia="pl-PL"/>
        </w:rPr>
        <w:t xml:space="preserve"> zwane dalej „RODO”, informujemy, że: </w:t>
      </w:r>
    </w:p>
    <w:p w14:paraId="1F8F7523" w14:textId="77777777" w:rsidR="00EA5E56" w:rsidRDefault="00EA5E56" w:rsidP="00EA5E56">
      <w:pPr>
        <w:pStyle w:val="Akapitzlist"/>
        <w:numPr>
          <w:ilvl w:val="0"/>
          <w:numId w:val="20"/>
        </w:numPr>
        <w:spacing w:after="150" w:line="360" w:lineRule="auto"/>
        <w:ind w:left="426" w:hanging="426"/>
        <w:rPr>
          <w:rFonts w:eastAsia="Times New Roman" w:cstheme="minorHAnsi"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>Administratorem Pani/Pana danych osobowych jest Gmina Daszyna z siedzibą 99-107 Daszyna, Daszyna 34, NIP: 775-24-06-085, reprezentowaną przez Pana Sebastiana Zaborowskiego – Wykonującego zadania i kompetencje Wójta Gminy Daszyna,  przy kontrasygnacie Skarbnika Gminy Daszyna Pani Danuty Kaczmarek;</w:t>
      </w:r>
    </w:p>
    <w:p w14:paraId="2872E559" w14:textId="77777777" w:rsidR="00EA5E56" w:rsidRPr="00EA5E56" w:rsidRDefault="00EA5E56" w:rsidP="00EA5E56">
      <w:pPr>
        <w:pStyle w:val="Akapitzlist"/>
        <w:numPr>
          <w:ilvl w:val="0"/>
          <w:numId w:val="20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 xml:space="preserve">W celu należytej ochrony danych osobowych, Administrator powołał Inspektorem Ochrony Danych, z którym można się skontaktować pod adresem e-mail: </w:t>
      </w:r>
      <w:hyperlink r:id="rId9" w:history="1">
        <w:r>
          <w:rPr>
            <w:rStyle w:val="Hipercze"/>
            <w:rFonts w:eastAsia="Times New Roman" w:cstheme="minorHAnsi"/>
            <w:lang w:eastAsia="pl-PL"/>
          </w:rPr>
          <w:t>iodo@gminadaszyna.pl</w:t>
        </w:r>
      </w:hyperlink>
      <w:r>
        <w:rPr>
          <w:rFonts w:eastAsia="Times New Roman" w:cstheme="minorHAnsi"/>
          <w:lang w:eastAsia="pl-PL"/>
        </w:rPr>
        <w:t>;</w:t>
      </w:r>
    </w:p>
    <w:p w14:paraId="1E72C99F" w14:textId="5AD54705" w:rsidR="008A2E97" w:rsidRPr="00EA5E56" w:rsidRDefault="008A2E97" w:rsidP="00EA5E56">
      <w:pPr>
        <w:pStyle w:val="Akapitzlist"/>
        <w:numPr>
          <w:ilvl w:val="0"/>
          <w:numId w:val="20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EA5E56">
        <w:rPr>
          <w:rFonts w:eastAsia="Times New Roman" w:cstheme="minorHAnsi"/>
          <w:lang w:eastAsia="pl-PL"/>
        </w:rPr>
        <w:t>Pani/Pana dane osobowe przetwarzane będą na podstawie art. 6 ust. 1 lit. c</w:t>
      </w:r>
      <w:r w:rsidRPr="00EA5E56">
        <w:rPr>
          <w:rFonts w:eastAsia="Times New Roman" w:cstheme="minorHAnsi"/>
          <w:i/>
          <w:lang w:eastAsia="pl-PL"/>
        </w:rPr>
        <w:t xml:space="preserve"> </w:t>
      </w:r>
      <w:r w:rsidRPr="00EA5E56">
        <w:rPr>
          <w:rFonts w:eastAsia="Times New Roman" w:cstheme="minorHAnsi"/>
          <w:lang w:eastAsia="pl-PL"/>
        </w:rPr>
        <w:t xml:space="preserve">RODO w celu </w:t>
      </w:r>
      <w:r w:rsidRPr="00EA5E56">
        <w:rPr>
          <w:rFonts w:cstheme="minorHAnsi"/>
        </w:rPr>
        <w:t xml:space="preserve">związanym z postępowaniem o udzielenie zamówienia publicznego </w:t>
      </w:r>
      <w:r w:rsidRPr="00EA5E56">
        <w:rPr>
          <w:rFonts w:cstheme="minorHAnsi"/>
          <w:b/>
          <w:i/>
        </w:rPr>
        <w:t>„</w:t>
      </w:r>
      <w:r w:rsidR="00590A58" w:rsidRPr="00EA5E56">
        <w:rPr>
          <w:rFonts w:ascii="Tahoma" w:hAnsi="Tahoma" w:cs="Tahoma"/>
          <w:b/>
        </w:rPr>
        <w:t xml:space="preserve">Roboty budowlane i instalacyjne w zabytkach: drewniany dwór w Daszynie i dzwonnica przy Kościele </w:t>
      </w:r>
      <w:r w:rsidR="00590A58" w:rsidRPr="00EA5E56">
        <w:rPr>
          <w:rFonts w:ascii="Tahoma" w:hAnsi="Tahoma" w:cs="Tahoma"/>
          <w:b/>
          <w:bCs/>
        </w:rPr>
        <w:t xml:space="preserve">pw. Św. Jana Chrzciciela </w:t>
      </w:r>
      <w:r w:rsidR="00590A58" w:rsidRPr="00EA5E56">
        <w:rPr>
          <w:rFonts w:ascii="Tahoma" w:hAnsi="Tahoma" w:cs="Tahoma"/>
          <w:b/>
        </w:rPr>
        <w:t>w Mazewie</w:t>
      </w:r>
      <w:r w:rsidRPr="00EA5E56">
        <w:rPr>
          <w:rFonts w:cstheme="minorHAnsi"/>
          <w:b/>
          <w:i/>
        </w:rPr>
        <w:t xml:space="preserve">”  </w:t>
      </w:r>
      <w:r w:rsidRPr="00EA5E56">
        <w:rPr>
          <w:rFonts w:cstheme="minorHAnsi"/>
        </w:rPr>
        <w:t>prowadzonym w trybie przetargu nieograniczonego;</w:t>
      </w:r>
    </w:p>
    <w:p w14:paraId="34AD9CF3" w14:textId="452CBF12" w:rsidR="008A2E97" w:rsidRDefault="008A2E97" w:rsidP="008A2E97">
      <w:pPr>
        <w:pStyle w:val="Akapitzlist"/>
        <w:numPr>
          <w:ilvl w:val="0"/>
          <w:numId w:val="17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</w:t>
      </w:r>
      <w:r w:rsidR="00CB030D">
        <w:rPr>
          <w:rFonts w:eastAsia="Times New Roman" w:cstheme="minorHAnsi"/>
          <w:lang w:eastAsia="pl-PL"/>
        </w:rPr>
        <w:t>8</w:t>
      </w:r>
      <w:r>
        <w:rPr>
          <w:rFonts w:eastAsia="Times New Roman" w:cstheme="minorHAnsi"/>
          <w:lang w:eastAsia="pl-PL"/>
        </w:rPr>
        <w:t xml:space="preserve"> r. poz. 1</w:t>
      </w:r>
      <w:r w:rsidR="00CB030D">
        <w:rPr>
          <w:rFonts w:eastAsia="Times New Roman" w:cstheme="minorHAnsi"/>
          <w:lang w:eastAsia="pl-PL"/>
        </w:rPr>
        <w:t>986 z późn.zm.</w:t>
      </w:r>
      <w:bookmarkStart w:id="0" w:name="_GoBack"/>
      <w:bookmarkEnd w:id="0"/>
      <w:r>
        <w:rPr>
          <w:rFonts w:eastAsia="Times New Roman" w:cstheme="minorHAnsi"/>
          <w:lang w:eastAsia="pl-PL"/>
        </w:rPr>
        <w:t xml:space="preserve">), dalej „ustawa </w:t>
      </w:r>
      <w:proofErr w:type="spellStart"/>
      <w:r>
        <w:rPr>
          <w:rFonts w:eastAsia="Times New Roman" w:cstheme="minorHAnsi"/>
          <w:lang w:eastAsia="pl-PL"/>
        </w:rPr>
        <w:t>Pzp</w:t>
      </w:r>
      <w:proofErr w:type="spellEnd"/>
      <w:r>
        <w:rPr>
          <w:rFonts w:eastAsia="Times New Roman" w:cstheme="minorHAnsi"/>
          <w:lang w:eastAsia="pl-PL"/>
        </w:rPr>
        <w:t xml:space="preserve">”;  </w:t>
      </w:r>
    </w:p>
    <w:p w14:paraId="036AD4FF" w14:textId="77777777" w:rsidR="008A2E97" w:rsidRDefault="008A2E97" w:rsidP="008A2E97">
      <w:pPr>
        <w:pStyle w:val="Akapitzlist"/>
        <w:numPr>
          <w:ilvl w:val="0"/>
          <w:numId w:val="17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eastAsia="Times New Roman" w:cstheme="minorHAnsi"/>
          <w:lang w:eastAsia="pl-PL"/>
        </w:rPr>
        <w:t>Pzp</w:t>
      </w:r>
      <w:proofErr w:type="spellEnd"/>
      <w:r>
        <w:rPr>
          <w:rFonts w:eastAsia="Times New Roman" w:cstheme="minorHAnsi"/>
          <w:lang w:eastAsia="pl-PL"/>
        </w:rPr>
        <w:t>, przez okres 4 lat, licząc od dnia zakończenia postępowania o udzielenie zamówienia, a jeżeli czas trwania umowy przekracza 4 lata, okres przechowywania obejmuje cały okres trwania umowy;</w:t>
      </w:r>
    </w:p>
    <w:p w14:paraId="3479EF63" w14:textId="77777777" w:rsidR="008A2E97" w:rsidRDefault="008A2E97" w:rsidP="008A2E97">
      <w:pPr>
        <w:pStyle w:val="Akapitzlist"/>
        <w:numPr>
          <w:ilvl w:val="0"/>
          <w:numId w:val="17"/>
        </w:numPr>
        <w:spacing w:after="150" w:line="360" w:lineRule="auto"/>
        <w:ind w:left="426" w:hanging="426"/>
        <w:jc w:val="both"/>
        <w:rPr>
          <w:rFonts w:eastAsia="Times New Roman" w:cstheme="minorHAnsi"/>
          <w:b/>
          <w:i/>
          <w:lang w:eastAsia="pl-PL"/>
        </w:rPr>
      </w:pPr>
      <w:r>
        <w:rPr>
          <w:rFonts w:eastAsia="Times New Roman" w:cstheme="minorHAnsi"/>
          <w:lang w:eastAsia="pl-PL"/>
        </w:rPr>
        <w:t xml:space="preserve">Obowiązek podania przez Panią/Pana danych osobowych jest wymogiem ustawowym określonym w przepisach ustawy </w:t>
      </w:r>
      <w:proofErr w:type="spellStart"/>
      <w:r>
        <w:rPr>
          <w:rFonts w:eastAsia="Times New Roman" w:cstheme="minorHAnsi"/>
          <w:lang w:eastAsia="pl-PL"/>
        </w:rPr>
        <w:t>Pzp</w:t>
      </w:r>
      <w:proofErr w:type="spellEnd"/>
      <w:r>
        <w:rPr>
          <w:rFonts w:eastAsia="Times New Roman" w:cstheme="minorHAnsi"/>
          <w:lang w:eastAsia="pl-PL"/>
        </w:rPr>
        <w:t>, związanym z udziałem w postępowaniu o udzielenie zamówienia publicznego; niepodanie przez Panią/Pana danych osobowych będzie skutkowało brakiem możliwości wzięcia udziału w  niniejszym postępowaniu o udzieleniu zamówienia publicznego;</w:t>
      </w:r>
    </w:p>
    <w:p w14:paraId="44E17E02" w14:textId="77777777" w:rsidR="008A2E97" w:rsidRDefault="008A2E97" w:rsidP="008A2E97">
      <w:pPr>
        <w:pStyle w:val="Akapitzlist"/>
        <w:numPr>
          <w:ilvl w:val="0"/>
          <w:numId w:val="17"/>
        </w:numPr>
        <w:spacing w:after="150" w:line="360" w:lineRule="auto"/>
        <w:ind w:left="426" w:hanging="426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W odniesieniu do Pani/Pana danych osobowych, decyzje nie będą podejmowane przez Administratora w sposób zautomatyzowany, stosowanie do art. 22 RODO;</w:t>
      </w:r>
    </w:p>
    <w:p w14:paraId="19ABF2CA" w14:textId="77777777" w:rsidR="008A2E97" w:rsidRDefault="008A2E97" w:rsidP="008A2E97">
      <w:pPr>
        <w:pStyle w:val="Akapitzlist"/>
        <w:numPr>
          <w:ilvl w:val="0"/>
          <w:numId w:val="17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>Posiada Pani/Pan:</w:t>
      </w:r>
    </w:p>
    <w:p w14:paraId="748DDD9C" w14:textId="77777777" w:rsidR="008A2E97" w:rsidRDefault="008A2E97" w:rsidP="008A2E97">
      <w:pPr>
        <w:pStyle w:val="Akapitzlist"/>
        <w:numPr>
          <w:ilvl w:val="0"/>
          <w:numId w:val="18"/>
        </w:numPr>
        <w:spacing w:after="150" w:line="360" w:lineRule="auto"/>
        <w:ind w:left="709" w:hanging="283"/>
        <w:jc w:val="both"/>
        <w:rPr>
          <w:rFonts w:eastAsia="Times New Roman" w:cstheme="minorHAnsi"/>
          <w:color w:val="00B0F0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na podstawie art. 15 RODO - prawo dostępu do swoich danych osobowych;</w:t>
      </w:r>
    </w:p>
    <w:p w14:paraId="017BACA7" w14:textId="77777777" w:rsidR="008A2E97" w:rsidRDefault="008A2E97" w:rsidP="008A2E97">
      <w:pPr>
        <w:pStyle w:val="Akapitzlist"/>
        <w:numPr>
          <w:ilvl w:val="0"/>
          <w:numId w:val="18"/>
        </w:numPr>
        <w:spacing w:after="150" w:line="360" w:lineRule="auto"/>
        <w:ind w:left="709" w:hanging="28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 podstawie art. 16 RODO - prawo do sprostowania swoich danych osobowych;</w:t>
      </w:r>
    </w:p>
    <w:p w14:paraId="009B2344" w14:textId="77777777" w:rsidR="008A2E97" w:rsidRDefault="008A2E97" w:rsidP="008A2E97">
      <w:pPr>
        <w:pStyle w:val="Akapitzlist"/>
        <w:numPr>
          <w:ilvl w:val="0"/>
          <w:numId w:val="18"/>
        </w:numPr>
        <w:spacing w:after="150" w:line="360" w:lineRule="auto"/>
        <w:ind w:left="709" w:hanging="28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na podstawie art. 18 RODO - prawo ograniczenia przetwarzania danych osobowych z zastrzeżeniem przypadków, o których mowa w art. 18 ust. 2 RODO;  </w:t>
      </w:r>
    </w:p>
    <w:p w14:paraId="5AA49BB4" w14:textId="77777777" w:rsidR="008A2E97" w:rsidRDefault="008A2E97" w:rsidP="008A2E97">
      <w:pPr>
        <w:pStyle w:val="Akapitzlist"/>
        <w:numPr>
          <w:ilvl w:val="0"/>
          <w:numId w:val="18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>prawo do wniesienia skargi do organu nadzorczego - Prezesa Urzędu Ochrony Danych Osobowych, gdy uzna Pani/Pan, że przetwarzanie Pani/Pana danych osobowych narusza przepisy RODO;</w:t>
      </w:r>
    </w:p>
    <w:p w14:paraId="77F62FF9" w14:textId="77777777" w:rsidR="008A2E97" w:rsidRDefault="008A2E97" w:rsidP="008A2E97">
      <w:pPr>
        <w:pStyle w:val="Akapitzlist"/>
        <w:numPr>
          <w:ilvl w:val="0"/>
          <w:numId w:val="17"/>
        </w:numPr>
        <w:spacing w:after="150" w:line="360" w:lineRule="auto"/>
        <w:ind w:left="426" w:hanging="426"/>
        <w:jc w:val="both"/>
        <w:rPr>
          <w:rFonts w:eastAsia="Times New Roman" w:cstheme="minorHAnsi"/>
          <w:i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>Nie przysługuje Pani/Panu:</w:t>
      </w:r>
    </w:p>
    <w:p w14:paraId="3A9B6469" w14:textId="77777777" w:rsidR="008A2E97" w:rsidRDefault="008A2E97" w:rsidP="008A2E97">
      <w:pPr>
        <w:pStyle w:val="Akapitzlist"/>
        <w:numPr>
          <w:ilvl w:val="0"/>
          <w:numId w:val="19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7667DAD8" w14:textId="77777777" w:rsidR="008A2E97" w:rsidRDefault="008A2E97" w:rsidP="008A2E97">
      <w:pPr>
        <w:pStyle w:val="Akapitzlist"/>
        <w:numPr>
          <w:ilvl w:val="0"/>
          <w:numId w:val="19"/>
        </w:numPr>
        <w:spacing w:after="150" w:line="360" w:lineRule="auto"/>
        <w:ind w:left="709" w:hanging="283"/>
        <w:jc w:val="both"/>
        <w:rPr>
          <w:rFonts w:eastAsia="Times New Roman" w:cstheme="minorHAnsi"/>
          <w:b/>
          <w:i/>
          <w:lang w:eastAsia="pl-PL"/>
        </w:rPr>
      </w:pPr>
      <w:r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09439459" w14:textId="77777777" w:rsidR="008A2E97" w:rsidRDefault="008A2E97" w:rsidP="008A2E97">
      <w:pPr>
        <w:pStyle w:val="Akapitzlist"/>
        <w:numPr>
          <w:ilvl w:val="0"/>
          <w:numId w:val="19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09EC1D3" w14:textId="77777777" w:rsidR="008A2E97" w:rsidRDefault="008A2E97" w:rsidP="008A2E97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657E6490" w14:textId="77777777" w:rsidR="008A2E97" w:rsidRDefault="008A2E97" w:rsidP="008A2E97">
      <w:pPr>
        <w:spacing w:before="120" w:after="120" w:line="276" w:lineRule="auto"/>
        <w:jc w:val="both"/>
        <w:rPr>
          <w:rFonts w:ascii="Arial" w:hAnsi="Arial" w:cs="Arial"/>
        </w:rPr>
      </w:pPr>
    </w:p>
    <w:p w14:paraId="1A91C649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5708C13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9BA9F8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786C3B9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80F8D9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7B6A2C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4909C58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08C2F89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D088219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A73BF1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575BBA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5BDB479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9C1849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6008476E" w14:textId="77777777" w:rsidR="006A01F1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14:paraId="38A9381A" w14:textId="77777777" w:rsidR="006A01F1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4EDA21EC" w14:textId="77777777" w:rsidR="006A01F1" w:rsidRPr="0084472F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6A01F1" w:rsidRPr="0084472F" w:rsidSect="00C9514B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3D8E4" w14:textId="77777777" w:rsidR="007629E7" w:rsidRDefault="007629E7" w:rsidP="00B62535">
      <w:pPr>
        <w:spacing w:after="0" w:line="240" w:lineRule="auto"/>
      </w:pPr>
      <w:r>
        <w:separator/>
      </w:r>
    </w:p>
  </w:endnote>
  <w:endnote w:type="continuationSeparator" w:id="0">
    <w:p w14:paraId="259827E2" w14:textId="77777777" w:rsidR="007629E7" w:rsidRDefault="007629E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14:paraId="626ABB7E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30D">
          <w:rPr>
            <w:noProof/>
          </w:rPr>
          <w:t>2</w:t>
        </w:r>
        <w:r>
          <w:fldChar w:fldCharType="end"/>
        </w:r>
      </w:p>
    </w:sdtContent>
  </w:sdt>
  <w:p w14:paraId="33A7B614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93F84" w14:textId="77777777" w:rsidR="007629E7" w:rsidRDefault="007629E7" w:rsidP="00B62535">
      <w:pPr>
        <w:spacing w:after="0" w:line="240" w:lineRule="auto"/>
      </w:pPr>
      <w:r>
        <w:separator/>
      </w:r>
    </w:p>
  </w:footnote>
  <w:footnote w:type="continuationSeparator" w:id="0">
    <w:p w14:paraId="1B35A789" w14:textId="77777777" w:rsidR="007629E7" w:rsidRDefault="007629E7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5166D" w14:textId="61CBE55C" w:rsidR="00C86E25" w:rsidRPr="00C86E25" w:rsidRDefault="00C86E25" w:rsidP="00C5161C">
    <w:pPr>
      <w:pStyle w:val="Nagwek"/>
      <w:rPr>
        <w:rFonts w:ascii="Times New Roman" w:hAnsi="Times New Roman" w:cs="Times New Roman"/>
        <w:sz w:val="24"/>
        <w:szCs w:val="24"/>
        <w:u w:val="single"/>
      </w:rPr>
    </w:pPr>
    <w:r w:rsidRPr="00C86E25">
      <w:rPr>
        <w:u w:val="single"/>
      </w:rPr>
      <w:t xml:space="preserve">                                                                </w:t>
    </w:r>
    <w:r w:rsidR="00C5161C">
      <w:rPr>
        <w:u w:val="single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3"/>
  </w:num>
  <w:num w:numId="5">
    <w:abstractNumId w:val="4"/>
  </w:num>
  <w:num w:numId="6">
    <w:abstractNumId w:val="15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9"/>
  </w:num>
  <w:num w:numId="12">
    <w:abstractNumId w:val="5"/>
  </w:num>
  <w:num w:numId="13">
    <w:abstractNumId w:val="6"/>
  </w:num>
  <w:num w:numId="14">
    <w:abstractNumId w:val="3"/>
  </w:num>
  <w:num w:numId="15">
    <w:abstractNumId w:val="7"/>
  </w:num>
  <w:num w:numId="16">
    <w:abstractNumId w:val="0"/>
  </w:num>
  <w:num w:numId="17">
    <w:abstractNumId w:val="5"/>
  </w:num>
  <w:num w:numId="18">
    <w:abstractNumId w:val="3"/>
  </w:num>
  <w:num w:numId="19">
    <w:abstractNumId w:val="7"/>
  </w:num>
  <w:num w:numId="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71B2D"/>
    <w:rsid w:val="00292CFB"/>
    <w:rsid w:val="002B52D9"/>
    <w:rsid w:val="002D73C4"/>
    <w:rsid w:val="002E51C7"/>
    <w:rsid w:val="00300D3C"/>
    <w:rsid w:val="00306576"/>
    <w:rsid w:val="00327F12"/>
    <w:rsid w:val="00357E02"/>
    <w:rsid w:val="003619DF"/>
    <w:rsid w:val="00363ED6"/>
    <w:rsid w:val="00365982"/>
    <w:rsid w:val="003739FA"/>
    <w:rsid w:val="00373AD8"/>
    <w:rsid w:val="0037510D"/>
    <w:rsid w:val="003A3206"/>
    <w:rsid w:val="003C2239"/>
    <w:rsid w:val="003D070D"/>
    <w:rsid w:val="003E1EFC"/>
    <w:rsid w:val="003E7957"/>
    <w:rsid w:val="003F400A"/>
    <w:rsid w:val="0042744C"/>
    <w:rsid w:val="004316A2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736D3"/>
    <w:rsid w:val="00585725"/>
    <w:rsid w:val="00590A58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29E7"/>
    <w:rsid w:val="007643D1"/>
    <w:rsid w:val="00766846"/>
    <w:rsid w:val="007A1020"/>
    <w:rsid w:val="007E508C"/>
    <w:rsid w:val="007F1EB4"/>
    <w:rsid w:val="0083135D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A2E97"/>
    <w:rsid w:val="008B2457"/>
    <w:rsid w:val="008C4C69"/>
    <w:rsid w:val="0091420F"/>
    <w:rsid w:val="00916C30"/>
    <w:rsid w:val="00926B08"/>
    <w:rsid w:val="00960FEB"/>
    <w:rsid w:val="0097238B"/>
    <w:rsid w:val="00977A4C"/>
    <w:rsid w:val="00981377"/>
    <w:rsid w:val="009B4F5A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12DA"/>
    <w:rsid w:val="00A8304B"/>
    <w:rsid w:val="00A87BBC"/>
    <w:rsid w:val="00AA3FD6"/>
    <w:rsid w:val="00AB46EB"/>
    <w:rsid w:val="00AE6242"/>
    <w:rsid w:val="00AF401F"/>
    <w:rsid w:val="00B113D7"/>
    <w:rsid w:val="00B16D03"/>
    <w:rsid w:val="00B60EFF"/>
    <w:rsid w:val="00B62535"/>
    <w:rsid w:val="00B77964"/>
    <w:rsid w:val="00BA4EEA"/>
    <w:rsid w:val="00BB7A81"/>
    <w:rsid w:val="00BF6DD3"/>
    <w:rsid w:val="00C00FB2"/>
    <w:rsid w:val="00C055B9"/>
    <w:rsid w:val="00C134CE"/>
    <w:rsid w:val="00C34CCA"/>
    <w:rsid w:val="00C5161C"/>
    <w:rsid w:val="00C54117"/>
    <w:rsid w:val="00C85F10"/>
    <w:rsid w:val="00C86E25"/>
    <w:rsid w:val="00C9514B"/>
    <w:rsid w:val="00CB030D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828A7"/>
    <w:rsid w:val="00D85499"/>
    <w:rsid w:val="00D926A5"/>
    <w:rsid w:val="00DA1D81"/>
    <w:rsid w:val="00E01525"/>
    <w:rsid w:val="00E9531E"/>
    <w:rsid w:val="00E96729"/>
    <w:rsid w:val="00EA5E56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7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D85499"/>
    <w:pPr>
      <w:keepNext/>
      <w:widowControl w:val="0"/>
      <w:numPr>
        <w:numId w:val="16"/>
      </w:numPr>
      <w:suppressAutoHyphens/>
      <w:spacing w:after="0" w:line="100" w:lineRule="atLeast"/>
      <w:jc w:val="center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Odwoaniedokomentarza">
    <w:name w:val="annotation reference"/>
    <w:basedOn w:val="Domylnaczcionkaakapitu"/>
    <w:uiPriority w:val="99"/>
    <w:semiHidden/>
    <w:unhideWhenUsed/>
    <w:rsid w:val="007668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8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8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8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84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684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6846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rsid w:val="00D85499"/>
    <w:rPr>
      <w:rFonts w:ascii="Arial" w:eastAsia="Times New Roman" w:hAnsi="Arial" w:cs="Arial"/>
      <w:b/>
      <w:bCs/>
      <w:kern w:val="1"/>
      <w:sz w:val="32"/>
      <w:szCs w:val="32"/>
      <w:lang w:val="en-US"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5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5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D85499"/>
    <w:pPr>
      <w:keepNext/>
      <w:widowControl w:val="0"/>
      <w:numPr>
        <w:numId w:val="16"/>
      </w:numPr>
      <w:suppressAutoHyphens/>
      <w:spacing w:after="0" w:line="100" w:lineRule="atLeast"/>
      <w:jc w:val="center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Odwoaniedokomentarza">
    <w:name w:val="annotation reference"/>
    <w:basedOn w:val="Domylnaczcionkaakapitu"/>
    <w:uiPriority w:val="99"/>
    <w:semiHidden/>
    <w:unhideWhenUsed/>
    <w:rsid w:val="007668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8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8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8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84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684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6846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rsid w:val="00D85499"/>
    <w:rPr>
      <w:rFonts w:ascii="Arial" w:eastAsia="Times New Roman" w:hAnsi="Arial" w:cs="Arial"/>
      <w:b/>
      <w:bCs/>
      <w:kern w:val="1"/>
      <w:sz w:val="32"/>
      <w:szCs w:val="32"/>
      <w:lang w:val="en-US"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5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o@gminadas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A86B1-3B31-4BB6-9C5B-90C90878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Zbigniew</cp:lastModifiedBy>
  <cp:revision>7</cp:revision>
  <cp:lastPrinted>2018-05-25T09:02:00Z</cp:lastPrinted>
  <dcterms:created xsi:type="dcterms:W3CDTF">2018-10-02T18:38:00Z</dcterms:created>
  <dcterms:modified xsi:type="dcterms:W3CDTF">2019-03-15T10:52:00Z</dcterms:modified>
</cp:coreProperties>
</file>